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基于机器视觉的道路交通优化</w:t>
      </w:r>
      <w:r>
        <w:rPr>
          <w:rFonts w:hint="eastAsia"/>
          <w:b/>
          <w:bCs/>
          <w:sz w:val="52"/>
          <w:szCs w:val="52"/>
        </w:rPr>
        <w:t>系统</w:t>
      </w: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用户手册</w:t>
      </w:r>
    </w:p>
    <w:sdt>
      <w:sdtPr>
        <w:rPr>
          <w:rFonts w:ascii="Calibri" w:hAnsi="Calibri" w:eastAsia="宋体" w:cs="Times New Roman"/>
          <w:color w:val="auto"/>
          <w:kern w:val="2"/>
          <w:sz w:val="28"/>
          <w:szCs w:val="22"/>
          <w:lang w:val="zh-CN"/>
        </w:rPr>
        <w:id w:val="1317617370"/>
        <w:docPartObj>
          <w:docPartGallery w:val="Table of Contents"/>
          <w:docPartUnique/>
        </w:docPartObj>
      </w:sdtPr>
      <w:sdtEndPr>
        <w:rPr>
          <w:rFonts w:ascii="Calibri" w:hAnsi="Calibri" w:eastAsia="宋体" w:cs="Times New Roman"/>
          <w:b/>
          <w:bCs/>
          <w:color w:val="auto"/>
          <w:kern w:val="2"/>
          <w:sz w:val="28"/>
          <w:szCs w:val="22"/>
          <w:lang w:val="zh-CN"/>
        </w:rPr>
      </w:sdtEndPr>
      <w:sdtContent>
        <w:p>
          <w:pPr>
            <w:pStyle w:val="18"/>
          </w:pPr>
          <w:r>
            <w:rPr>
              <w:lang w:val="zh-CN"/>
            </w:rPr>
            <w:t>目录</w:t>
          </w:r>
        </w:p>
        <w:p>
          <w:pPr>
            <w:pStyle w:val="6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0"/>
              <w:szCs w:val="21"/>
              <w14:ligatures w14:val="standardContextual"/>
            </w:rPr>
          </w:pPr>
          <w:r>
            <w:rPr>
              <w:sz w:val="21"/>
              <w:szCs w:val="18"/>
            </w:rPr>
            <w:fldChar w:fldCharType="begin"/>
          </w:r>
          <w:r>
            <w:rPr>
              <w:sz w:val="21"/>
              <w:szCs w:val="18"/>
            </w:rPr>
            <w:instrText xml:space="preserve"> TOC \o "1-3" \h \z \u </w:instrText>
          </w:r>
          <w:r>
            <w:rPr>
              <w:sz w:val="21"/>
              <w:szCs w:val="18"/>
            </w:rPr>
            <w:fldChar w:fldCharType="separate"/>
          </w:r>
          <w:r>
            <w:fldChar w:fldCharType="begin"/>
          </w:r>
          <w:r>
            <w:instrText xml:space="preserve"> HYPERLINK \l "_Toc139443857" </w:instrText>
          </w:r>
          <w:r>
            <w:fldChar w:fldCharType="separate"/>
          </w:r>
          <w:r>
            <w:rPr>
              <w:rStyle w:val="11"/>
              <w:sz w:val="24"/>
              <w:szCs w:val="21"/>
            </w:rPr>
            <w:t>一．系统运行环境</w:t>
          </w:r>
          <w:r>
            <w:rPr>
              <w:sz w:val="24"/>
              <w:szCs w:val="21"/>
            </w:rPr>
            <w:tab/>
          </w:r>
          <w:r>
            <w:rPr>
              <w:sz w:val="24"/>
              <w:szCs w:val="21"/>
            </w:rPr>
            <w:fldChar w:fldCharType="begin"/>
          </w:r>
          <w:r>
            <w:rPr>
              <w:sz w:val="24"/>
              <w:szCs w:val="21"/>
            </w:rPr>
            <w:instrText xml:space="preserve"> PAGEREF _Toc139443857 \h </w:instrText>
          </w:r>
          <w:r>
            <w:rPr>
              <w:sz w:val="24"/>
              <w:szCs w:val="21"/>
            </w:rPr>
            <w:fldChar w:fldCharType="separate"/>
          </w:r>
          <w:r>
            <w:rPr>
              <w:sz w:val="24"/>
              <w:szCs w:val="21"/>
            </w:rPr>
            <w:t>2</w:t>
          </w:r>
          <w:r>
            <w:rPr>
              <w:sz w:val="24"/>
              <w:szCs w:val="21"/>
            </w:rPr>
            <w:fldChar w:fldCharType="end"/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ind w:left="560"/>
            <w:rPr>
              <w:rFonts w:asciiTheme="minorHAnsi" w:hAnsiTheme="minorHAnsi" w:eastAsiaTheme="minorEastAsia" w:cstheme="minorBidi"/>
              <w:sz w:val="20"/>
              <w:szCs w:val="21"/>
              <w14:ligatures w14:val="standardContextual"/>
            </w:rPr>
          </w:pPr>
          <w:r>
            <w:fldChar w:fldCharType="begin"/>
          </w:r>
          <w:r>
            <w:instrText xml:space="preserve"> HYPERLINK \l "_Toc139443858" </w:instrText>
          </w:r>
          <w:r>
            <w:fldChar w:fldCharType="separate"/>
          </w:r>
          <w:r>
            <w:rPr>
              <w:rStyle w:val="11"/>
              <w:sz w:val="24"/>
              <w:szCs w:val="21"/>
            </w:rPr>
            <w:t>1.1代码运行环境</w:t>
          </w:r>
          <w:r>
            <w:rPr>
              <w:sz w:val="24"/>
              <w:szCs w:val="21"/>
            </w:rPr>
            <w:tab/>
          </w:r>
          <w:r>
            <w:rPr>
              <w:sz w:val="24"/>
              <w:szCs w:val="21"/>
            </w:rPr>
            <w:fldChar w:fldCharType="begin"/>
          </w:r>
          <w:r>
            <w:rPr>
              <w:sz w:val="24"/>
              <w:szCs w:val="21"/>
            </w:rPr>
            <w:instrText xml:space="preserve"> PAGEREF _Toc139443858 \h </w:instrText>
          </w:r>
          <w:r>
            <w:rPr>
              <w:sz w:val="24"/>
              <w:szCs w:val="21"/>
            </w:rPr>
            <w:fldChar w:fldCharType="separate"/>
          </w:r>
          <w:r>
            <w:rPr>
              <w:sz w:val="24"/>
              <w:szCs w:val="21"/>
            </w:rPr>
            <w:t>2</w:t>
          </w:r>
          <w:r>
            <w:rPr>
              <w:sz w:val="24"/>
              <w:szCs w:val="21"/>
            </w:rPr>
            <w:fldChar w:fldCharType="end"/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ind w:left="560"/>
            <w:rPr>
              <w:rFonts w:asciiTheme="minorHAnsi" w:hAnsiTheme="minorHAnsi" w:eastAsiaTheme="minorEastAsia" w:cstheme="minorBidi"/>
              <w:sz w:val="20"/>
              <w:szCs w:val="21"/>
              <w14:ligatures w14:val="standardContextual"/>
            </w:rPr>
          </w:pPr>
          <w:r>
            <w:fldChar w:fldCharType="begin"/>
          </w:r>
          <w:r>
            <w:instrText xml:space="preserve"> HYPERLINK \l "_Toc139443859" </w:instrText>
          </w:r>
          <w:r>
            <w:fldChar w:fldCharType="separate"/>
          </w:r>
          <w:r>
            <w:rPr>
              <w:rStyle w:val="11"/>
              <w:sz w:val="24"/>
              <w:szCs w:val="21"/>
            </w:rPr>
            <w:t>1.2显示端</w:t>
          </w:r>
          <w:r>
            <w:rPr>
              <w:sz w:val="24"/>
              <w:szCs w:val="21"/>
            </w:rPr>
            <w:tab/>
          </w:r>
          <w:r>
            <w:rPr>
              <w:rFonts w:hint="eastAsia"/>
              <w:sz w:val="24"/>
              <w:szCs w:val="21"/>
              <w:lang w:val="en-US" w:eastAsia="zh-CN"/>
            </w:rPr>
            <w:t>2</w:t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ind w:left="560"/>
            <w:rPr>
              <w:rFonts w:asciiTheme="minorHAnsi" w:hAnsiTheme="minorHAnsi" w:eastAsiaTheme="minorEastAsia" w:cstheme="minorBidi"/>
              <w:sz w:val="20"/>
              <w:szCs w:val="21"/>
              <w14:ligatures w14:val="standardContextual"/>
            </w:rPr>
          </w:pPr>
          <w:r>
            <w:fldChar w:fldCharType="begin"/>
          </w:r>
          <w:r>
            <w:instrText xml:space="preserve"> HYPERLINK \l "_Toc139443860" </w:instrText>
          </w:r>
          <w:r>
            <w:fldChar w:fldCharType="separate"/>
          </w:r>
          <w:r>
            <w:rPr>
              <w:rStyle w:val="11"/>
              <w:sz w:val="24"/>
              <w:szCs w:val="21"/>
            </w:rPr>
            <w:t>1.3服务器端</w:t>
          </w:r>
          <w:r>
            <w:rPr>
              <w:sz w:val="24"/>
              <w:szCs w:val="21"/>
            </w:rPr>
            <w:tab/>
          </w:r>
          <w:r>
            <w:rPr>
              <w:rFonts w:hint="eastAsia"/>
              <w:sz w:val="24"/>
              <w:szCs w:val="21"/>
              <w:lang w:val="en-US" w:eastAsia="zh-CN"/>
            </w:rPr>
            <w:t>2</w:t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sz w:val="20"/>
              <w:szCs w:val="21"/>
              <w14:ligatures w14:val="standardContextual"/>
            </w:rPr>
          </w:pPr>
          <w:r>
            <w:fldChar w:fldCharType="begin"/>
          </w:r>
          <w:r>
            <w:instrText xml:space="preserve"> HYPERLINK \l "_Toc139443861" </w:instrText>
          </w:r>
          <w:r>
            <w:fldChar w:fldCharType="separate"/>
          </w:r>
          <w:r>
            <w:rPr>
              <w:rStyle w:val="11"/>
              <w:sz w:val="24"/>
              <w:szCs w:val="21"/>
            </w:rPr>
            <w:t>二．系统配置要求</w:t>
          </w:r>
          <w:r>
            <w:rPr>
              <w:sz w:val="24"/>
              <w:szCs w:val="21"/>
            </w:rPr>
            <w:tab/>
          </w:r>
          <w:r>
            <w:rPr>
              <w:rFonts w:hint="eastAsia"/>
              <w:sz w:val="24"/>
              <w:szCs w:val="21"/>
              <w:lang w:val="en-US" w:eastAsia="zh-CN"/>
            </w:rPr>
            <w:t>2</w:t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ind w:left="560"/>
            <w:rPr>
              <w:rFonts w:asciiTheme="minorHAnsi" w:hAnsiTheme="minorHAnsi" w:eastAsiaTheme="minorEastAsia" w:cstheme="minorBidi"/>
              <w:sz w:val="20"/>
              <w:szCs w:val="21"/>
              <w14:ligatures w14:val="standardContextual"/>
            </w:rPr>
          </w:pPr>
          <w:r>
            <w:fldChar w:fldCharType="begin"/>
          </w:r>
          <w:r>
            <w:instrText xml:space="preserve"> HYPERLINK \l "_Toc139443862" </w:instrText>
          </w:r>
          <w:r>
            <w:fldChar w:fldCharType="separate"/>
          </w:r>
          <w:r>
            <w:rPr>
              <w:rStyle w:val="11"/>
              <w:sz w:val="24"/>
              <w:szCs w:val="21"/>
            </w:rPr>
            <w:t>2.1魔法师嵌入式平台（I/O端）</w:t>
          </w:r>
          <w:r>
            <w:rPr>
              <w:sz w:val="24"/>
              <w:szCs w:val="21"/>
            </w:rPr>
            <w:tab/>
          </w:r>
          <w:r>
            <w:rPr>
              <w:rFonts w:hint="eastAsia"/>
              <w:sz w:val="24"/>
              <w:szCs w:val="21"/>
              <w:lang w:val="en-US" w:eastAsia="zh-CN"/>
            </w:rPr>
            <w:t>3</w:t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ind w:left="560"/>
            <w:rPr>
              <w:rFonts w:asciiTheme="minorHAnsi" w:hAnsiTheme="minorHAnsi" w:eastAsiaTheme="minorEastAsia" w:cstheme="minorBidi"/>
              <w:sz w:val="20"/>
              <w:szCs w:val="21"/>
              <w14:ligatures w14:val="standardContextual"/>
            </w:rPr>
          </w:pPr>
          <w:r>
            <w:fldChar w:fldCharType="begin"/>
          </w:r>
          <w:r>
            <w:instrText xml:space="preserve"> HYPERLINK \l "_Toc139443863" </w:instrText>
          </w:r>
          <w:r>
            <w:fldChar w:fldCharType="separate"/>
          </w:r>
          <w:r>
            <w:rPr>
              <w:rStyle w:val="11"/>
              <w:sz w:val="24"/>
              <w:szCs w:val="21"/>
            </w:rPr>
            <w:t>2.2道路交通模拟沙盘模型</w:t>
          </w:r>
          <w:r>
            <w:rPr>
              <w:sz w:val="24"/>
              <w:szCs w:val="21"/>
            </w:rPr>
            <w:tab/>
          </w:r>
          <w:r>
            <w:rPr>
              <w:rFonts w:hint="eastAsia"/>
              <w:sz w:val="24"/>
              <w:szCs w:val="21"/>
              <w:lang w:val="en-US" w:eastAsia="zh-CN"/>
            </w:rPr>
            <w:t>3</w:t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ind w:left="560"/>
            <w:rPr>
              <w:rFonts w:asciiTheme="minorHAnsi" w:hAnsiTheme="minorHAnsi" w:eastAsiaTheme="minorEastAsia" w:cstheme="minorBidi"/>
              <w:sz w:val="20"/>
              <w:szCs w:val="21"/>
              <w14:ligatures w14:val="standardContextual"/>
            </w:rPr>
          </w:pPr>
          <w:r>
            <w:fldChar w:fldCharType="begin"/>
          </w:r>
          <w:r>
            <w:instrText xml:space="preserve"> HYPERLINK \l "_Toc139443864" </w:instrText>
          </w:r>
          <w:r>
            <w:fldChar w:fldCharType="separate"/>
          </w:r>
          <w:r>
            <w:rPr>
              <w:rStyle w:val="11"/>
              <w:sz w:val="24"/>
              <w:szCs w:val="21"/>
            </w:rPr>
            <w:t>2.3 PC端</w:t>
          </w:r>
          <w:r>
            <w:rPr>
              <w:sz w:val="24"/>
              <w:szCs w:val="21"/>
            </w:rPr>
            <w:tab/>
          </w:r>
          <w:r>
            <w:rPr>
              <w:rFonts w:hint="eastAsia"/>
              <w:sz w:val="24"/>
              <w:szCs w:val="21"/>
              <w:lang w:val="en-US" w:eastAsia="zh-CN"/>
            </w:rPr>
            <w:t>4</w:t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b/>
              <w:bCs/>
              <w:sz w:val="21"/>
              <w:szCs w:val="18"/>
              <w:lang w:val="zh-CN"/>
            </w:rPr>
          </w:pPr>
          <w:r>
            <w:fldChar w:fldCharType="begin"/>
          </w:r>
          <w:r>
            <w:instrText xml:space="preserve"> HYPERLINK \l "_Toc139443866" </w:instrText>
          </w:r>
          <w:r>
            <w:fldChar w:fldCharType="separate"/>
          </w:r>
          <w:r>
            <w:rPr>
              <w:rStyle w:val="11"/>
              <w:sz w:val="24"/>
              <w:szCs w:val="21"/>
            </w:rPr>
            <w:t>三．系统配置方法</w:t>
          </w:r>
          <w:r>
            <w:rPr>
              <w:rStyle w:val="11"/>
              <w:rFonts w:hint="eastAsia"/>
              <w:sz w:val="24"/>
              <w:szCs w:val="21"/>
              <w:lang w:val="en-US" w:eastAsia="zh-CN"/>
            </w:rPr>
            <w:t>及步骤</w:t>
          </w:r>
          <w:r>
            <w:rPr>
              <w:sz w:val="24"/>
              <w:szCs w:val="21"/>
            </w:rPr>
            <w:tab/>
          </w:r>
          <w:r>
            <w:rPr>
              <w:rFonts w:hint="eastAsia"/>
              <w:sz w:val="24"/>
              <w:szCs w:val="21"/>
              <w:lang w:val="en-US" w:eastAsia="zh-CN"/>
            </w:rPr>
            <w:t>4</w:t>
          </w:r>
          <w:r>
            <w:rPr>
              <w:sz w:val="24"/>
              <w:szCs w:val="21"/>
            </w:rPr>
            <w:fldChar w:fldCharType="end"/>
          </w:r>
          <w:r>
            <w:rPr>
              <w:b/>
              <w:bCs/>
              <w:sz w:val="21"/>
              <w:szCs w:val="18"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ind w:firstLine="560" w:firstLineChars="200"/>
          </w:pPr>
          <w:r>
            <w:fldChar w:fldCharType="begin"/>
          </w:r>
          <w:r>
            <w:instrText xml:space="preserve"> HYPERLINK \l "_Toc139443862" </w:instrText>
          </w:r>
          <w: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3.1外设连接开发板</w:t>
          </w:r>
          <w:r>
            <w:rPr>
              <w:sz w:val="24"/>
              <w:szCs w:val="21"/>
            </w:rPr>
            <w:tab/>
          </w:r>
          <w:r>
            <w:rPr>
              <w:rFonts w:hint="eastAsia"/>
              <w:sz w:val="24"/>
              <w:szCs w:val="21"/>
              <w:lang w:val="en-US" w:eastAsia="zh-CN"/>
            </w:rPr>
            <w:t>4</w:t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ind w:firstLine="560" w:firstLineChars="200"/>
            <w:rPr>
              <w:sz w:val="24"/>
              <w:szCs w:val="21"/>
            </w:rPr>
          </w:pPr>
          <w:r>
            <w:fldChar w:fldCharType="begin"/>
          </w:r>
          <w:r>
            <w:instrText xml:space="preserve"> HYPERLINK \l "_Toc139443862" </w:instrText>
          </w:r>
          <w: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3.2串口连接交通信号灯</w:t>
          </w:r>
          <w:r>
            <w:rPr>
              <w:sz w:val="24"/>
              <w:szCs w:val="21"/>
            </w:rPr>
            <w:tab/>
          </w:r>
          <w:r>
            <w:rPr>
              <w:rFonts w:hint="eastAsia"/>
              <w:sz w:val="24"/>
              <w:szCs w:val="21"/>
              <w:lang w:val="en-US" w:eastAsia="zh-CN"/>
            </w:rPr>
            <w:t>5</w:t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ind w:firstLine="560" w:firstLineChars="200"/>
          </w:pPr>
          <w:r>
            <w:fldChar w:fldCharType="begin"/>
          </w:r>
          <w:r>
            <w:instrText xml:space="preserve"> HYPERLINK \l "_Toc139443862" </w:instrText>
          </w:r>
          <w: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3.3搭建道路交通模拟沙盘模型</w:t>
          </w:r>
          <w:r>
            <w:rPr>
              <w:sz w:val="24"/>
              <w:szCs w:val="21"/>
            </w:rPr>
            <w:tab/>
          </w:r>
          <w:r>
            <w:rPr>
              <w:rFonts w:hint="eastAsia"/>
              <w:sz w:val="24"/>
              <w:szCs w:val="21"/>
              <w:lang w:val="en-US" w:eastAsia="zh-CN"/>
            </w:rPr>
            <w:t>6</w:t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ind w:firstLine="560" w:firstLineChars="200"/>
            <w:rPr>
              <w:sz w:val="24"/>
              <w:szCs w:val="21"/>
            </w:rPr>
          </w:pPr>
          <w:r>
            <w:fldChar w:fldCharType="begin"/>
          </w:r>
          <w:r>
            <w:instrText xml:space="preserve"> HYPERLINK \l "_Toc139443862" </w:instrText>
          </w:r>
          <w:r>
            <w:fldChar w:fldCharType="separate"/>
          </w:r>
          <w:r>
            <w:rPr>
              <w:rFonts w:hint="eastAsia"/>
              <w:sz w:val="24"/>
              <w:szCs w:val="24"/>
              <w:lang w:val="en-US" w:eastAsia="zh-CN"/>
            </w:rPr>
            <w:t>3.4 PC端实时处理画面</w:t>
          </w:r>
          <w:r>
            <w:rPr>
              <w:sz w:val="24"/>
              <w:szCs w:val="21"/>
            </w:rPr>
            <w:tab/>
          </w:r>
          <w:r>
            <w:rPr>
              <w:rFonts w:hint="eastAsia"/>
              <w:sz w:val="24"/>
              <w:szCs w:val="21"/>
              <w:lang w:val="en-US" w:eastAsia="zh-CN"/>
            </w:rPr>
            <w:t>6</w:t>
          </w:r>
          <w:r>
            <w:rPr>
              <w:sz w:val="24"/>
              <w:szCs w:val="21"/>
            </w:rPr>
            <w:fldChar w:fldCharType="end"/>
          </w:r>
        </w:p>
        <w:p>
          <w:pPr>
            <w:pStyle w:val="6"/>
            <w:tabs>
              <w:tab w:val="right" w:leader="dot" w:pos="8296"/>
            </w:tabs>
            <w:ind w:firstLine="560" w:firstLineChars="200"/>
          </w:pPr>
        </w:p>
        <w:p>
          <w:pPr>
            <w:pStyle w:val="6"/>
            <w:tabs>
              <w:tab w:val="right" w:leader="dot" w:pos="8296"/>
            </w:tabs>
          </w:pPr>
        </w:p>
      </w:sdtContent>
    </w:sdt>
    <w:p>
      <w:pPr>
        <w:jc w:val="center"/>
        <w:rPr>
          <w:rFonts w:ascii="宋体" w:hAnsi="宋体" w:cs="宋体"/>
          <w:b/>
          <w:sz w:val="52"/>
          <w:szCs w:val="52"/>
        </w:rPr>
      </w:pPr>
      <w:bookmarkStart w:id="30" w:name="_GoBack"/>
      <w:bookmarkEnd w:id="30"/>
    </w:p>
    <w:p>
      <w:pPr>
        <w:jc w:val="center"/>
        <w:rPr>
          <w:rFonts w:ascii="宋体" w:hAnsi="宋体" w:cs="宋体"/>
          <w:b/>
          <w:sz w:val="52"/>
          <w:szCs w:val="52"/>
        </w:rPr>
      </w:pPr>
    </w:p>
    <w:p>
      <w:pPr>
        <w:jc w:val="center"/>
        <w:rPr>
          <w:rFonts w:ascii="宋体" w:hAnsi="宋体" w:cs="宋体"/>
          <w:b/>
          <w:sz w:val="52"/>
          <w:szCs w:val="52"/>
        </w:rPr>
      </w:pPr>
    </w:p>
    <w:p>
      <w:pPr>
        <w:jc w:val="both"/>
        <w:rPr>
          <w:rFonts w:ascii="宋体" w:hAnsi="宋体" w:cs="宋体"/>
          <w:b/>
          <w:sz w:val="52"/>
          <w:szCs w:val="52"/>
        </w:rPr>
      </w:pPr>
    </w:p>
    <w:p>
      <w:pPr>
        <w:rPr>
          <w:rFonts w:ascii="宋体" w:hAnsi="宋体" w:cs="宋体"/>
          <w:b/>
          <w:sz w:val="52"/>
          <w:szCs w:val="52"/>
        </w:rPr>
      </w:pPr>
    </w:p>
    <w:p>
      <w:pPr>
        <w:rPr>
          <w:rFonts w:ascii="宋体" w:hAnsi="宋体" w:cs="宋体"/>
          <w:b/>
          <w:sz w:val="52"/>
          <w:szCs w:val="52"/>
        </w:rPr>
      </w:pPr>
    </w:p>
    <w:p>
      <w:pPr>
        <w:pStyle w:val="2"/>
        <w:tabs>
          <w:tab w:val="left" w:pos="312"/>
        </w:tabs>
      </w:pPr>
      <w:bookmarkStart w:id="0" w:name="_Toc139442355"/>
      <w:bookmarkStart w:id="1" w:name="_Toc108081736"/>
      <w:bookmarkStart w:id="2" w:name="_Toc139443857"/>
      <w:r>
        <w:rPr>
          <w:rFonts w:hint="eastAsia"/>
        </w:rPr>
        <w:t>一．系统运行环境</w:t>
      </w:r>
      <w:bookmarkEnd w:id="0"/>
      <w:bookmarkEnd w:id="1"/>
      <w:bookmarkEnd w:id="2"/>
    </w:p>
    <w:p>
      <w:pPr>
        <w:pStyle w:val="3"/>
        <w:ind w:firstLine="420"/>
      </w:pPr>
      <w:bookmarkStart w:id="3" w:name="_Toc139442356"/>
      <w:bookmarkStart w:id="4" w:name="_Toc139443858"/>
      <w:r>
        <w:rPr>
          <w:rFonts w:hint="eastAsia"/>
        </w:rPr>
        <w:t>1.1代码运行环境</w:t>
      </w:r>
      <w:bookmarkEnd w:id="3"/>
      <w:bookmarkEnd w:id="4"/>
    </w:p>
    <w:p>
      <w:pPr>
        <w:ind w:firstLine="420"/>
        <w:rPr>
          <w:rFonts w:ascii="Times New Roman" w:hAnsi="Times New Roman"/>
          <w:bCs/>
          <w:szCs w:val="28"/>
        </w:rPr>
      </w:pPr>
      <w:r>
        <w:rPr>
          <w:rFonts w:hint="eastAsia" w:ascii="Times New Roman" w:hAnsi="Times New Roman"/>
          <w:bCs/>
          <w:szCs w:val="28"/>
        </w:rPr>
        <w:t>安装有</w:t>
      </w:r>
      <w:r>
        <w:rPr>
          <w:rFonts w:ascii="Times New Roman" w:hAnsi="Times New Roman"/>
          <w:bCs/>
          <w:szCs w:val="28"/>
        </w:rPr>
        <w:t>W</w:t>
      </w:r>
      <w:r>
        <w:rPr>
          <w:rFonts w:hint="eastAsia" w:ascii="Times New Roman" w:hAnsi="Times New Roman"/>
          <w:bCs/>
          <w:szCs w:val="28"/>
        </w:rPr>
        <w:t>indows</w:t>
      </w:r>
      <w:r>
        <w:rPr>
          <w:rFonts w:ascii="Times New Roman" w:hAnsi="Times New Roman"/>
          <w:bCs/>
          <w:szCs w:val="28"/>
        </w:rPr>
        <w:t>7</w:t>
      </w:r>
      <w:r>
        <w:rPr>
          <w:rFonts w:hint="eastAsia" w:ascii="Times New Roman" w:hAnsi="Times New Roman"/>
          <w:bCs/>
          <w:szCs w:val="28"/>
        </w:rPr>
        <w:t>及以上系统计算机，携带N</w:t>
      </w:r>
      <w:r>
        <w:rPr>
          <w:rFonts w:ascii="Times New Roman" w:hAnsi="Times New Roman"/>
          <w:bCs/>
          <w:szCs w:val="28"/>
        </w:rPr>
        <w:t>VDIA</w:t>
      </w:r>
      <w:r>
        <w:rPr>
          <w:rFonts w:hint="eastAsia" w:ascii="Times New Roman" w:hAnsi="Times New Roman"/>
          <w:bCs/>
          <w:szCs w:val="28"/>
        </w:rPr>
        <w:t>显卡机器可运行高精度模型，如未携带该显卡可运行低精度模型。</w:t>
      </w:r>
      <w:r>
        <w:rPr>
          <w:rFonts w:ascii="Times New Roman" w:hAnsi="Times New Roman"/>
          <w:bCs/>
          <w:szCs w:val="28"/>
        </w:rPr>
        <w:t>为了实现检测目标，</w:t>
      </w:r>
      <w:r>
        <w:rPr>
          <w:rFonts w:hint="eastAsia" w:ascii="Times New Roman" w:hAnsi="Times New Roman"/>
          <w:bCs/>
          <w:szCs w:val="28"/>
        </w:rPr>
        <w:t>需</w:t>
      </w:r>
      <w:r>
        <w:rPr>
          <w:rFonts w:ascii="Times New Roman" w:hAnsi="Times New Roman"/>
          <w:bCs/>
          <w:szCs w:val="28"/>
        </w:rPr>
        <w:t>搭建</w:t>
      </w:r>
      <w:r>
        <w:rPr>
          <w:rFonts w:hint="eastAsia" w:ascii="Times New Roman" w:hAnsi="Times New Roman"/>
          <w:bCs/>
          <w:szCs w:val="28"/>
          <w:lang w:val="en-US" w:eastAsia="zh-CN"/>
        </w:rPr>
        <w:t>PyCharm</w:t>
      </w:r>
      <w:r>
        <w:rPr>
          <w:rFonts w:ascii="Times New Roman" w:hAnsi="Times New Roman"/>
          <w:bCs/>
          <w:szCs w:val="28"/>
        </w:rPr>
        <w:t>环境</w:t>
      </w:r>
      <w:r>
        <w:rPr>
          <w:rFonts w:hint="eastAsia" w:ascii="Times New Roman" w:hAnsi="Times New Roman"/>
          <w:bCs/>
          <w:szCs w:val="28"/>
          <w:lang w:val="en-US" w:eastAsia="zh-CN"/>
        </w:rPr>
        <w:t>并</w:t>
      </w:r>
      <w:r>
        <w:rPr>
          <w:rFonts w:hint="eastAsia" w:ascii="Times New Roman" w:hAnsi="Times New Roman"/>
          <w:bCs/>
          <w:szCs w:val="28"/>
        </w:rPr>
        <w:t>配置</w:t>
      </w:r>
      <w:r>
        <w:rPr>
          <w:rFonts w:ascii="Times New Roman" w:hAnsi="Times New Roman"/>
          <w:bCs/>
          <w:szCs w:val="28"/>
        </w:rPr>
        <w:t>以下</w:t>
      </w:r>
      <w:r>
        <w:rPr>
          <w:rFonts w:hint="eastAsia" w:ascii="Times New Roman" w:hAnsi="Times New Roman"/>
          <w:bCs/>
          <w:szCs w:val="28"/>
        </w:rPr>
        <w:t>库</w:t>
      </w:r>
      <w:r>
        <w:rPr>
          <w:rFonts w:ascii="Times New Roman" w:hAnsi="Times New Roman"/>
          <w:bCs/>
          <w:szCs w:val="28"/>
        </w:rPr>
        <w:t>：</w:t>
      </w:r>
    </w:p>
    <w:tbl>
      <w:tblPr>
        <w:tblStyle w:val="9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36"/>
        <w:gridCol w:w="270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36" w:type="dxa"/>
            <w:tcBorders>
              <w:top w:val="single" w:color="auto" w:sz="18" w:space="0"/>
              <w:bottom w:val="single" w:color="auto" w:sz="8" w:space="0"/>
              <w:right w:val="single" w:color="auto" w:sz="8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库名称</w:t>
            </w:r>
          </w:p>
        </w:tc>
        <w:tc>
          <w:tcPr>
            <w:tcW w:w="2701" w:type="dxa"/>
            <w:tcBorders>
              <w:top w:val="single" w:color="auto" w:sz="18" w:space="0"/>
              <w:bottom w:val="single" w:color="auto" w:sz="8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版本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36" w:type="dxa"/>
            <w:tcBorders>
              <w:top w:val="single" w:color="auto" w:sz="8" w:space="0"/>
              <w:right w:val="single" w:color="auto" w:sz="8" w:space="0"/>
            </w:tcBorders>
          </w:tcPr>
          <w:p>
            <w:pPr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numpy</w:t>
            </w:r>
          </w:p>
          <w:p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opencv-python</w:t>
            </w:r>
          </w:p>
          <w:p>
            <w:pPr>
              <w:rPr>
                <w:rFonts w:hint="default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pyserial</w:t>
            </w:r>
          </w:p>
        </w:tc>
        <w:tc>
          <w:tcPr>
            <w:tcW w:w="2701" w:type="dxa"/>
            <w:tcBorders>
              <w:top w:val="single" w:color="auto" w:sz="8" w:space="0"/>
            </w:tcBorders>
          </w:tcPr>
          <w:p>
            <w:pPr>
              <w:rPr>
                <w:rFonts w:hint="eastAsia" w:ascii="宋体" w:hAnsi="宋体"/>
                <w:lang w:val="en-US" w:eastAsia="zh-CN"/>
              </w:rPr>
            </w:pPr>
          </w:p>
          <w:p>
            <w:pPr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&gt;</w:t>
            </w:r>
            <w:r>
              <w:rPr>
                <w:rFonts w:ascii="宋体" w:hAnsi="宋体"/>
              </w:rPr>
              <w:t>=</w:t>
            </w:r>
            <w:r>
              <w:rPr>
                <w:rFonts w:hint="eastAsia" w:ascii="宋体" w:hAnsi="宋体"/>
                <w:lang w:val="en-US" w:eastAsia="zh-CN"/>
              </w:rPr>
              <w:t>3.4.1.15</w:t>
            </w:r>
          </w:p>
          <w:p>
            <w:pPr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&gt;=0.0.97</w:t>
            </w:r>
          </w:p>
        </w:tc>
      </w:tr>
    </w:tbl>
    <w:p/>
    <w:p>
      <w:pPr>
        <w:pStyle w:val="3"/>
        <w:ind w:firstLine="420"/>
      </w:pPr>
      <w:bookmarkStart w:id="5" w:name="_Toc139443859"/>
      <w:bookmarkStart w:id="6" w:name="_Toc139442357"/>
      <w:bookmarkStart w:id="7" w:name="_Toc108081738"/>
      <w:r>
        <w:rPr>
          <w:rFonts w:hint="eastAsia"/>
        </w:rPr>
        <w:t>1.2显示端</w:t>
      </w:r>
      <w:bookmarkEnd w:id="5"/>
      <w:bookmarkEnd w:id="6"/>
    </w:p>
    <w:p>
      <w:pPr>
        <w:ind w:firstLine="420"/>
        <w:rPr>
          <w:rFonts w:ascii="Times New Roman" w:hAnsi="Times New Roman"/>
          <w:bCs/>
          <w:szCs w:val="28"/>
        </w:rPr>
      </w:pPr>
      <w:r>
        <w:rPr>
          <w:rFonts w:hint="eastAsia" w:ascii="Times New Roman" w:hAnsi="Times New Roman"/>
          <w:bCs/>
          <w:szCs w:val="28"/>
        </w:rPr>
        <w:t>开发板显示屏</w:t>
      </w:r>
      <w:bookmarkEnd w:id="7"/>
      <w:r>
        <w:rPr>
          <w:rFonts w:hint="eastAsia" w:ascii="Times New Roman" w:hAnsi="Times New Roman"/>
          <w:bCs/>
          <w:szCs w:val="28"/>
        </w:rPr>
        <w:t>、计算机内系统界面。</w:t>
      </w:r>
    </w:p>
    <w:p>
      <w:pPr>
        <w:pStyle w:val="3"/>
        <w:ind w:firstLine="420" w:firstLineChars="0"/>
      </w:pPr>
      <w:bookmarkStart w:id="8" w:name="_Toc139442358"/>
      <w:bookmarkStart w:id="9" w:name="_Toc139443860"/>
      <w:bookmarkStart w:id="10" w:name="_Toc108081739"/>
      <w:r>
        <w:rPr>
          <w:rFonts w:hint="eastAsia"/>
        </w:rPr>
        <w:t>1.3服务器端</w:t>
      </w:r>
      <w:bookmarkEnd w:id="8"/>
      <w:bookmarkEnd w:id="9"/>
    </w:p>
    <w:p>
      <w:pPr>
        <w:ind w:firstLine="420"/>
        <w:rPr>
          <w:rFonts w:ascii="Times New Roman" w:hAnsi="Times New Roman"/>
          <w:bCs/>
          <w:szCs w:val="28"/>
        </w:rPr>
      </w:pPr>
      <w:r>
        <w:rPr>
          <w:rFonts w:hint="eastAsia" w:ascii="Times New Roman" w:hAnsi="Times New Roman"/>
          <w:bCs/>
          <w:szCs w:val="28"/>
        </w:rPr>
        <w:t>魔法师嵌入式平台</w:t>
      </w:r>
      <w:bookmarkEnd w:id="10"/>
      <w:r>
        <w:rPr>
          <w:rFonts w:hint="eastAsia" w:ascii="Times New Roman" w:hAnsi="Times New Roman"/>
          <w:bCs/>
          <w:szCs w:val="28"/>
        </w:rPr>
        <w:t>。</w:t>
      </w:r>
    </w:p>
    <w:p>
      <w:pPr>
        <w:pStyle w:val="2"/>
      </w:pPr>
      <w:bookmarkStart w:id="11" w:name="_Toc108081741"/>
      <w:bookmarkStart w:id="12" w:name="_Toc139442367"/>
      <w:bookmarkStart w:id="13" w:name="_Toc139443861"/>
      <w:r>
        <w:rPr>
          <w:rFonts w:hint="eastAsia"/>
        </w:rPr>
        <w:t>二．系统</w:t>
      </w:r>
      <w:bookmarkEnd w:id="11"/>
      <w:bookmarkEnd w:id="12"/>
      <w:r>
        <w:rPr>
          <w:rFonts w:hint="eastAsia"/>
        </w:rPr>
        <w:t>配置要求</w:t>
      </w:r>
      <w:bookmarkEnd w:id="13"/>
    </w:p>
    <w:p>
      <w:pPr>
        <w:ind w:firstLine="420"/>
        <w:rPr>
          <w:rFonts w:ascii="Times New Roman" w:hAnsi="Times New Roman"/>
          <w:bCs/>
          <w:szCs w:val="28"/>
        </w:rPr>
      </w:pPr>
      <w:r>
        <w:rPr>
          <w:rFonts w:hint="eastAsia" w:ascii="Times New Roman" w:hAnsi="Times New Roman"/>
          <w:bCs/>
          <w:szCs w:val="28"/>
        </w:rPr>
        <w:t>本系统由魔法师嵌入式平台、道路交通模拟沙盘模型、P</w:t>
      </w:r>
      <w:r>
        <w:rPr>
          <w:rFonts w:ascii="Times New Roman" w:hAnsi="Times New Roman"/>
          <w:bCs/>
          <w:szCs w:val="28"/>
        </w:rPr>
        <w:t>C</w:t>
      </w:r>
      <w:r>
        <w:rPr>
          <w:rFonts w:hint="eastAsia" w:ascii="Times New Roman" w:hAnsi="Times New Roman"/>
          <w:bCs/>
          <w:szCs w:val="28"/>
        </w:rPr>
        <w:t>端设备组成，携带高性能N</w:t>
      </w:r>
      <w:r>
        <w:rPr>
          <w:rFonts w:ascii="Times New Roman" w:hAnsi="Times New Roman"/>
          <w:bCs/>
          <w:szCs w:val="28"/>
        </w:rPr>
        <w:t>VIDIA</w:t>
      </w:r>
      <w:r>
        <w:rPr>
          <w:rFonts w:hint="eastAsia" w:ascii="Times New Roman" w:hAnsi="Times New Roman"/>
          <w:bCs/>
          <w:szCs w:val="28"/>
        </w:rPr>
        <w:t>显卡计算机可发挥系统最佳性能。</w:t>
      </w:r>
    </w:p>
    <w:p>
      <w:pPr>
        <w:pStyle w:val="3"/>
        <w:ind w:firstLine="420" w:firstLineChars="0"/>
      </w:pPr>
      <w:bookmarkStart w:id="14" w:name="_Toc108081744"/>
      <w:bookmarkStart w:id="15" w:name="_Toc139443862"/>
      <w:bookmarkStart w:id="16" w:name="_Toc139442368"/>
      <w:r>
        <w:t>2.1</w:t>
      </w:r>
      <w:r>
        <w:rPr>
          <w:rFonts w:hint="eastAsia"/>
        </w:rPr>
        <w:t>魔法师嵌入式平台</w:t>
      </w:r>
      <w:bookmarkEnd w:id="14"/>
      <w:r>
        <w:rPr>
          <w:rFonts w:hint="eastAsia"/>
        </w:rPr>
        <w:t>（I</w:t>
      </w:r>
      <w:r>
        <w:t>/O</w:t>
      </w:r>
      <w:r>
        <w:rPr>
          <w:rFonts w:hint="eastAsia"/>
        </w:rPr>
        <w:t>端）</w:t>
      </w:r>
      <w:bookmarkEnd w:id="15"/>
      <w:bookmarkEnd w:id="16"/>
    </w:p>
    <w:p>
      <w:pPr>
        <w:ind w:firstLine="420" w:firstLineChars="0"/>
        <w:rPr>
          <w:rFonts w:hint="eastAsia" w:ascii="Times New Roman" w:hAnsi="Times New Roman" w:eastAsia="宋体"/>
          <w:b/>
          <w:sz w:val="32"/>
          <w:szCs w:val="32"/>
          <w:lang w:eastAsia="zh-CN"/>
        </w:rPr>
      </w:pPr>
      <w:r>
        <w:rPr>
          <w:rFonts w:hint="eastAsia" w:ascii="Times New Roman" w:hAnsi="Times New Roman" w:eastAsia="宋体"/>
          <w:b/>
          <w:sz w:val="32"/>
          <w:szCs w:val="32"/>
          <w:lang w:eastAsia="zh-CN"/>
        </w:rPr>
        <w:drawing>
          <wp:inline distT="0" distB="0" distL="114300" distR="114300">
            <wp:extent cx="4319905" cy="2520315"/>
            <wp:effectExtent l="0" t="0" r="8255" b="9525"/>
            <wp:docPr id="5" name="图片 5" descr="(0VAA$`9~6WMV))Z@NWRZA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(0VAA$`9~6WMV))Z@NWRZA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</w:t>
      </w:r>
      <w:r>
        <w:t xml:space="preserve">2-1 </w:t>
      </w:r>
      <w:r>
        <w:rPr>
          <w:rFonts w:hint="eastAsia"/>
        </w:rPr>
        <w:t>魔法师嵌入式平台</w:t>
      </w:r>
    </w:p>
    <w:p>
      <w:pPr>
        <w:pStyle w:val="3"/>
        <w:ind w:firstLine="420" w:firstLineChars="0"/>
      </w:pPr>
      <w:bookmarkStart w:id="17" w:name="_Toc139442369"/>
      <w:bookmarkStart w:id="18" w:name="_Toc139443863"/>
      <w:r>
        <w:t>2.2</w:t>
      </w:r>
      <w:r>
        <w:rPr>
          <w:rFonts w:hint="eastAsia"/>
        </w:rPr>
        <w:t>道路交通模拟沙盘模型</w:t>
      </w:r>
      <w:bookmarkEnd w:id="17"/>
      <w:bookmarkEnd w:id="18"/>
    </w:p>
    <w:p>
      <w:pPr>
        <w:ind w:firstLine="420"/>
        <w:rPr>
          <w:rFonts w:ascii="Times New Roman" w:hAnsi="Times New Roman"/>
          <w:bCs/>
          <w:szCs w:val="28"/>
        </w:rPr>
      </w:pPr>
      <w:r>
        <w:rPr>
          <w:rFonts w:hint="eastAsia" w:ascii="Times New Roman" w:hAnsi="Times New Roman"/>
          <w:bCs/>
          <w:szCs w:val="28"/>
        </w:rPr>
        <w:t>小车模型两个、</w:t>
      </w:r>
      <w:r>
        <w:rPr>
          <w:rFonts w:hint="eastAsia" w:ascii="Times New Roman" w:hAnsi="Times New Roman"/>
          <w:bCs/>
          <w:szCs w:val="28"/>
          <w:lang w:val="en-US" w:eastAsia="zh-CN"/>
        </w:rPr>
        <w:t>交通信号灯模型两个、移动电源一个、</w:t>
      </w:r>
      <w:r>
        <w:rPr>
          <w:rFonts w:hint="eastAsia" w:ascii="Times New Roman" w:hAnsi="Times New Roman"/>
          <w:bCs/>
          <w:szCs w:val="28"/>
        </w:rPr>
        <w:t>道路模拟沙盘一个、摄像头一个、摄像头支架一个，如图</w:t>
      </w:r>
      <w:r>
        <w:rPr>
          <w:rFonts w:ascii="Times New Roman" w:hAnsi="Times New Roman"/>
          <w:bCs/>
          <w:szCs w:val="28"/>
        </w:rPr>
        <w:t>2-2</w:t>
      </w:r>
      <w:r>
        <w:rPr>
          <w:rFonts w:hint="eastAsia" w:ascii="Times New Roman" w:hAnsi="Times New Roman"/>
          <w:bCs/>
          <w:szCs w:val="28"/>
        </w:rPr>
        <w:t>。</w:t>
      </w:r>
    </w:p>
    <w:p>
      <w:pPr>
        <w:ind w:firstLine="420" w:firstLineChars="0"/>
        <w:rPr>
          <w:rFonts w:hint="eastAsia" w:ascii="Times New Roman" w:hAnsi="Times New Roman" w:eastAsia="宋体"/>
          <w:b/>
          <w:sz w:val="32"/>
          <w:szCs w:val="32"/>
          <w:lang w:eastAsia="zh-CN"/>
        </w:rPr>
      </w:pPr>
      <w:r>
        <w:rPr>
          <w:rFonts w:hint="eastAsia" w:ascii="Times New Roman" w:hAnsi="Times New Roman" w:eastAsia="宋体"/>
          <w:b/>
          <w:sz w:val="32"/>
          <w:szCs w:val="32"/>
          <w:lang w:eastAsia="zh-CN"/>
        </w:rPr>
        <w:drawing>
          <wp:inline distT="0" distB="0" distL="114300" distR="114300">
            <wp:extent cx="4319905" cy="2520315"/>
            <wp:effectExtent l="0" t="0" r="8255" b="9525"/>
            <wp:docPr id="4" name="图片 4" descr="CT_@K6PFS[P)_$K9X~O~(7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T_@K6PFS[P)_$K9X~O~(7V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center"/>
        <w:rPr>
          <w:rFonts w:ascii="Times New Roman" w:hAnsi="Times New Roman"/>
          <w:bCs/>
          <w:szCs w:val="28"/>
        </w:rPr>
      </w:pPr>
      <w:r>
        <w:rPr>
          <w:rFonts w:hint="eastAsia" w:ascii="Times New Roman" w:hAnsi="Times New Roman"/>
          <w:bCs/>
          <w:szCs w:val="28"/>
        </w:rPr>
        <w:t>图</w:t>
      </w:r>
      <w:r>
        <w:rPr>
          <w:rFonts w:ascii="Times New Roman" w:hAnsi="Times New Roman"/>
          <w:bCs/>
          <w:szCs w:val="28"/>
        </w:rPr>
        <w:t xml:space="preserve">2-2 </w:t>
      </w:r>
      <w:r>
        <w:rPr>
          <w:rFonts w:hint="eastAsia" w:ascii="Times New Roman" w:hAnsi="Times New Roman"/>
          <w:bCs/>
          <w:szCs w:val="28"/>
        </w:rPr>
        <w:t>道路交通模拟沙盘</w:t>
      </w:r>
    </w:p>
    <w:p>
      <w:pPr>
        <w:pStyle w:val="3"/>
        <w:ind w:firstLine="420" w:firstLineChars="0"/>
      </w:pPr>
      <w:bookmarkStart w:id="19" w:name="_Toc139442370"/>
      <w:bookmarkStart w:id="20" w:name="_Toc139443864"/>
      <w:r>
        <w:t>2.3 PC</w:t>
      </w:r>
      <w:r>
        <w:rPr>
          <w:rFonts w:hint="eastAsia"/>
        </w:rPr>
        <w:t>端</w:t>
      </w:r>
      <w:bookmarkEnd w:id="19"/>
      <w:bookmarkEnd w:id="20"/>
    </w:p>
    <w:p>
      <w:pPr>
        <w:ind w:firstLine="420"/>
        <w:rPr>
          <w:rFonts w:ascii="Times New Roman" w:hAnsi="Times New Roman"/>
          <w:bCs/>
          <w:szCs w:val="28"/>
        </w:rPr>
      </w:pPr>
      <w:r>
        <w:rPr>
          <w:rFonts w:hint="eastAsia" w:ascii="Times New Roman" w:hAnsi="Times New Roman"/>
          <w:bCs/>
          <w:szCs w:val="28"/>
        </w:rPr>
        <w:t>P</w:t>
      </w:r>
      <w:r>
        <w:rPr>
          <w:rFonts w:ascii="Times New Roman" w:hAnsi="Times New Roman"/>
          <w:bCs/>
          <w:szCs w:val="28"/>
        </w:rPr>
        <w:t>C</w:t>
      </w:r>
      <w:r>
        <w:rPr>
          <w:rFonts w:hint="eastAsia" w:ascii="Times New Roman" w:hAnsi="Times New Roman"/>
          <w:bCs/>
          <w:szCs w:val="28"/>
        </w:rPr>
        <w:t>端实时接收魔法师嵌入平台传回的视频画面后，进行处理，实现功能模块，如图</w:t>
      </w:r>
      <w:r>
        <w:rPr>
          <w:rFonts w:ascii="Times New Roman" w:hAnsi="Times New Roman"/>
          <w:bCs/>
          <w:szCs w:val="28"/>
        </w:rPr>
        <w:t>2-3</w:t>
      </w:r>
      <w:r>
        <w:rPr>
          <w:rFonts w:hint="eastAsia" w:ascii="Times New Roman" w:hAnsi="Times New Roman"/>
          <w:bCs/>
          <w:szCs w:val="28"/>
        </w:rPr>
        <w:t>。</w:t>
      </w:r>
    </w:p>
    <w:p>
      <w:pPr>
        <w:ind w:firstLine="420" w:firstLineChars="0"/>
        <w:rPr>
          <w:rFonts w:hint="eastAsia" w:ascii="Times New Roman" w:hAnsi="Times New Roman" w:eastAsia="宋体"/>
          <w:bCs/>
          <w:szCs w:val="28"/>
          <w:lang w:eastAsia="zh-CN"/>
        </w:rPr>
      </w:pPr>
      <w:r>
        <w:rPr>
          <w:rFonts w:hint="eastAsia" w:ascii="Times New Roman" w:hAnsi="Times New Roman" w:eastAsia="宋体"/>
          <w:bCs/>
          <w:szCs w:val="28"/>
          <w:lang w:eastAsia="zh-CN"/>
        </w:rPr>
        <w:drawing>
          <wp:inline distT="0" distB="0" distL="114300" distR="114300">
            <wp:extent cx="4319905" cy="2423160"/>
            <wp:effectExtent l="0" t="0" r="8255" b="0"/>
            <wp:docPr id="6" name="图片 6" descr="ZQ_WM%NY~5R1H1VH513`7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ZQ_WM%NY~5R1H1VH513`7$W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center"/>
        <w:rPr>
          <w:rFonts w:ascii="Times New Roman" w:hAnsi="Times New Roman"/>
          <w:bCs/>
          <w:szCs w:val="28"/>
        </w:rPr>
      </w:pPr>
      <w:r>
        <w:rPr>
          <w:rFonts w:hint="eastAsia" w:ascii="Times New Roman" w:hAnsi="Times New Roman"/>
          <w:bCs/>
          <w:szCs w:val="28"/>
        </w:rPr>
        <w:t>图</w:t>
      </w:r>
      <w:r>
        <w:rPr>
          <w:rFonts w:ascii="Times New Roman" w:hAnsi="Times New Roman"/>
          <w:bCs/>
          <w:szCs w:val="28"/>
        </w:rPr>
        <w:t xml:space="preserve">2-3 </w:t>
      </w:r>
      <w:r>
        <w:rPr>
          <w:rFonts w:hint="eastAsia" w:ascii="Times New Roman" w:hAnsi="Times New Roman"/>
          <w:bCs/>
          <w:szCs w:val="28"/>
        </w:rPr>
        <w:t>系统硬件构成</w:t>
      </w:r>
    </w:p>
    <w:p>
      <w:pPr>
        <w:ind w:left="360"/>
        <w:jc w:val="center"/>
        <w:rPr>
          <w:rFonts w:ascii="Times New Roman" w:hAnsi="Times New Roman"/>
          <w:bCs/>
          <w:szCs w:val="28"/>
        </w:rPr>
      </w:pPr>
    </w:p>
    <w:p>
      <w:pPr>
        <w:pStyle w:val="2"/>
        <w:tabs>
          <w:tab w:val="left" w:pos="312"/>
        </w:tabs>
        <w:rPr>
          <w:rFonts w:hint="default" w:eastAsia="宋体"/>
          <w:lang w:val="en-US" w:eastAsia="zh-CN"/>
        </w:rPr>
      </w:pPr>
      <w:bookmarkStart w:id="21" w:name="_Toc139442360"/>
      <w:bookmarkStart w:id="22" w:name="_Toc139443866"/>
      <w:r>
        <w:rPr>
          <w:rFonts w:hint="eastAsia"/>
        </w:rPr>
        <w:t>三．</w:t>
      </w:r>
      <w:bookmarkEnd w:id="21"/>
      <w:r>
        <w:rPr>
          <w:rFonts w:hint="eastAsia"/>
        </w:rPr>
        <w:t>系统配置</w:t>
      </w:r>
      <w:bookmarkEnd w:id="22"/>
      <w:r>
        <w:rPr>
          <w:rFonts w:hint="eastAsia"/>
          <w:lang w:val="en-US" w:eastAsia="zh-CN"/>
        </w:rPr>
        <w:t>方法及步骤</w:t>
      </w:r>
    </w:p>
    <w:p>
      <w:pPr>
        <w:pStyle w:val="3"/>
        <w:ind w:firstLine="420" w:firstLineChars="0"/>
      </w:pPr>
      <w:bookmarkStart w:id="23" w:name="_Toc139442373"/>
      <w:bookmarkStart w:id="24" w:name="_Toc139443874"/>
      <w:bookmarkStart w:id="25" w:name="_Toc108081746"/>
      <w:r>
        <w:rPr>
          <w:rFonts w:hint="eastAsia"/>
          <w:lang w:val="en-US" w:eastAsia="zh-CN"/>
        </w:rPr>
        <w:t>3</w:t>
      </w:r>
      <w:r>
        <w:t>.1</w:t>
      </w:r>
      <w:r>
        <w:rPr>
          <w:rFonts w:hint="eastAsia"/>
        </w:rPr>
        <w:t>外设连接开发板</w:t>
      </w:r>
      <w:bookmarkEnd w:id="23"/>
      <w:bookmarkEnd w:id="24"/>
      <w:bookmarkEnd w:id="25"/>
    </w:p>
    <w:p>
      <w:pPr>
        <w:pStyle w:val="17"/>
        <w:ind w:left="360" w:firstLine="416" w:firstLineChars="0"/>
        <w:jc w:val="left"/>
      </w:pPr>
      <w:r>
        <w:rPr>
          <w:rFonts w:hint="eastAsia" w:ascii="Times New Roman" w:hAnsi="Times New Roman" w:eastAsia="宋体"/>
          <w:b/>
          <w:sz w:val="32"/>
          <w:szCs w:val="32"/>
          <w:lang w:eastAsia="zh-CN"/>
        </w:rPr>
        <w:drawing>
          <wp:inline distT="0" distB="0" distL="114300" distR="114300">
            <wp:extent cx="4319905" cy="2520315"/>
            <wp:effectExtent l="0" t="0" r="8255" b="9525"/>
            <wp:docPr id="8" name="图片 8" descr="(0VAA$`9~6WMV))Z@NWRZA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(0VAA$`9~6WMV))Z@NWRZA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jc w:val="center"/>
      </w:pPr>
      <w:r>
        <w:rPr>
          <w:rFonts w:hint="eastAsia"/>
        </w:rPr>
        <w:t>图</w:t>
      </w:r>
      <w:r>
        <w:rPr>
          <w:rFonts w:hint="eastAsia"/>
          <w:lang w:val="en-US" w:eastAsia="zh-CN"/>
        </w:rPr>
        <w:t>3</w:t>
      </w:r>
      <w:r>
        <w:t xml:space="preserve">-1 </w:t>
      </w:r>
      <w:r>
        <w:rPr>
          <w:rFonts w:hint="eastAsia"/>
        </w:rPr>
        <w:t>开发板连接图</w:t>
      </w:r>
    </w:p>
    <w:p>
      <w:pPr>
        <w:pStyle w:val="3"/>
        <w:ind w:firstLine="420" w:firstLineChars="0"/>
      </w:pPr>
      <w:bookmarkStart w:id="26" w:name="_Toc139443875"/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2串口连接交通信号灯</w:t>
      </w:r>
    </w:p>
    <w:p>
      <w:pPr>
        <w:pStyle w:val="3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22775" cy="370205"/>
            <wp:effectExtent l="0" t="0" r="12065" b="10795"/>
            <wp:docPr id="11" name="图片 11" descr="D5A~H[D]@VZHFYDN3}(R@F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5A~H[D]@VZHFYDN3}(R@FV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18965" cy="3313430"/>
            <wp:effectExtent l="0" t="0" r="635" b="8890"/>
            <wp:docPr id="10" name="图片 10" descr="cc881f8134818b18160569d75d3f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c881f8134818b18160569d75d3f9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lang w:val="en-US" w:eastAsia="zh-CN"/>
        </w:rPr>
      </w:pPr>
      <w:r>
        <w:rPr>
          <w:rFonts w:hint="eastAsia"/>
        </w:rPr>
        <w:t>图</w:t>
      </w:r>
      <w:r>
        <w:rPr>
          <w:rFonts w:hint="eastAsia"/>
          <w:lang w:val="en-US" w:eastAsia="zh-CN"/>
        </w:rPr>
        <w:t>3</w:t>
      </w:r>
      <w:r>
        <w:t>-</w:t>
      </w:r>
      <w:r>
        <w:rPr>
          <w:rFonts w:hint="eastAsia"/>
          <w:lang w:val="en-US" w:eastAsia="zh-CN"/>
        </w:rPr>
        <w:t>2</w:t>
      </w:r>
      <w:r>
        <w:t xml:space="preserve"> </w:t>
      </w:r>
      <w:r>
        <w:rPr>
          <w:rFonts w:hint="eastAsia"/>
          <w:lang w:val="en-US" w:eastAsia="zh-CN"/>
        </w:rPr>
        <w:t>串口连接信号灯图</w:t>
      </w:r>
    </w:p>
    <w:p>
      <w:pPr>
        <w:pStyle w:val="3"/>
        <w:ind w:firstLine="420" w:firstLineChars="0"/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搭建道路交通模拟沙盘模型</w:t>
      </w:r>
      <w:bookmarkEnd w:id="26"/>
    </w:p>
    <w:p>
      <w:pPr>
        <w:pStyle w:val="17"/>
        <w:ind w:left="360" w:firstLine="0" w:firstLineChars="0"/>
        <w:jc w:val="center"/>
      </w:pPr>
      <w:r>
        <w:rPr>
          <w:rFonts w:hint="eastAsia" w:ascii="Times New Roman" w:hAnsi="Times New Roman" w:eastAsia="宋体"/>
          <w:b/>
          <w:sz w:val="32"/>
          <w:szCs w:val="32"/>
          <w:lang w:eastAsia="zh-CN"/>
        </w:rPr>
        <w:drawing>
          <wp:inline distT="0" distB="0" distL="114300" distR="114300">
            <wp:extent cx="4319905" cy="2520315"/>
            <wp:effectExtent l="0" t="0" r="8255" b="9525"/>
            <wp:docPr id="7" name="图片 7" descr="CT_@K6PFS[P)_$K9X~O~(7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T_@K6PFS[P)_$K9X~O~(7V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</w:t>
      </w:r>
      <w:r>
        <w:rPr>
          <w:rFonts w:hint="eastAsia"/>
          <w:lang w:val="en-US" w:eastAsia="zh-CN"/>
        </w:rPr>
        <w:t>3</w:t>
      </w:r>
      <w:r>
        <w:t>-</w:t>
      </w:r>
      <w:r>
        <w:rPr>
          <w:rFonts w:hint="eastAsia"/>
          <w:lang w:val="en-US" w:eastAsia="zh-CN"/>
        </w:rPr>
        <w:t>3</w:t>
      </w:r>
      <w:r>
        <w:t xml:space="preserve"> </w:t>
      </w:r>
      <w:r>
        <w:rPr>
          <w:rFonts w:hint="eastAsia"/>
        </w:rPr>
        <w:t>模拟道路交通沙盘模型图</w:t>
      </w:r>
    </w:p>
    <w:p>
      <w:pPr>
        <w:pStyle w:val="3"/>
        <w:ind w:firstLine="420" w:firstLineChars="0"/>
      </w:pPr>
      <w:bookmarkStart w:id="27" w:name="_Toc139443876"/>
      <w:bookmarkStart w:id="28" w:name="_Toc108081747"/>
      <w:bookmarkStart w:id="29" w:name="_Toc139442374"/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4</w:t>
      </w:r>
      <w:r>
        <w:t xml:space="preserve"> 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端实时处理画面</w:t>
      </w:r>
      <w:bookmarkEnd w:id="27"/>
    </w:p>
    <w:p>
      <w:pPr>
        <w:ind w:firstLine="420" w:firstLineChars="0"/>
      </w:pPr>
      <w:r>
        <w:rPr>
          <w:rFonts w:hint="eastAsia" w:ascii="Times New Roman" w:hAnsi="Times New Roman"/>
          <w:bCs/>
          <w:szCs w:val="28"/>
          <w:lang w:val="en-US" w:eastAsia="zh-CN"/>
        </w:rPr>
        <w:t>·</w:t>
      </w:r>
      <w:r>
        <w:rPr>
          <w:rFonts w:hint="eastAsia" w:ascii="Times New Roman" w:hAnsi="Times New Roman" w:eastAsia="宋体"/>
          <w:bCs/>
          <w:szCs w:val="28"/>
          <w:lang w:eastAsia="zh-CN"/>
        </w:rPr>
        <w:drawing>
          <wp:inline distT="0" distB="0" distL="114300" distR="114300">
            <wp:extent cx="4319905" cy="2423160"/>
            <wp:effectExtent l="0" t="0" r="8255" b="0"/>
            <wp:docPr id="9" name="图片 9" descr="ZQ_WM%NY~5R1H1VH513`7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ZQ_WM%NY~5R1H1VH513`7$W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</w:t>
      </w:r>
      <w:r>
        <w:rPr>
          <w:rFonts w:hint="eastAsia"/>
          <w:lang w:val="en-US" w:eastAsia="zh-CN"/>
        </w:rPr>
        <w:t>3</w:t>
      </w:r>
      <w:r>
        <w:t>-</w:t>
      </w:r>
      <w:r>
        <w:rPr>
          <w:rFonts w:hint="eastAsia"/>
          <w:lang w:val="en-US" w:eastAsia="zh-CN"/>
        </w:rPr>
        <w:t>4</w:t>
      </w:r>
      <w:r>
        <w:t xml:space="preserve"> PC</w:t>
      </w:r>
      <w:r>
        <w:rPr>
          <w:rFonts w:hint="eastAsia"/>
        </w:rPr>
        <w:t>端实施处理画面图</w:t>
      </w:r>
      <w:bookmarkEnd w:id="28"/>
      <w:bookmarkEnd w:id="29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ViY2JkMjU3NGYzZTEwMzZmMGFkZWViYmNkYWU3NDIifQ=="/>
  </w:docVars>
  <w:rsids>
    <w:rsidRoot w:val="00851841"/>
    <w:rsid w:val="000D3BEF"/>
    <w:rsid w:val="000E1FC5"/>
    <w:rsid w:val="001652D4"/>
    <w:rsid w:val="00200D4C"/>
    <w:rsid w:val="00371FCA"/>
    <w:rsid w:val="00374073"/>
    <w:rsid w:val="00575C09"/>
    <w:rsid w:val="005C3750"/>
    <w:rsid w:val="007544AF"/>
    <w:rsid w:val="007D69C2"/>
    <w:rsid w:val="00851841"/>
    <w:rsid w:val="00A64E47"/>
    <w:rsid w:val="00AF46C6"/>
    <w:rsid w:val="00C35190"/>
    <w:rsid w:val="00DB283B"/>
    <w:rsid w:val="00DD0C01"/>
    <w:rsid w:val="00DE6722"/>
    <w:rsid w:val="00EA4B33"/>
    <w:rsid w:val="00EE596B"/>
    <w:rsid w:val="00FA0074"/>
    <w:rsid w:val="0D6E3804"/>
    <w:rsid w:val="35E74A37"/>
    <w:rsid w:val="49A863A4"/>
    <w:rsid w:val="4D6F11A4"/>
    <w:rsid w:val="65DD6A95"/>
    <w:rsid w:val="68B813B7"/>
    <w:rsid w:val="707F0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39" w:semiHidden="0" w:name="toc 1"/>
    <w:lsdException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8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20"/>
    <w:autoRedefine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9"/>
    <w:autoRedefine/>
    <w:qFormat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oc 1"/>
    <w:basedOn w:val="1"/>
    <w:next w:val="1"/>
    <w:uiPriority w:val="39"/>
  </w:style>
  <w:style w:type="paragraph" w:styleId="7">
    <w:name w:val="toc 2"/>
    <w:basedOn w:val="1"/>
    <w:next w:val="1"/>
    <w:uiPriority w:val="39"/>
    <w:pPr>
      <w:ind w:left="420" w:leftChars="200"/>
    </w:pPr>
  </w:style>
  <w:style w:type="table" w:styleId="9">
    <w:name w:val="Table Grid"/>
    <w:basedOn w:val="8"/>
    <w:qFormat/>
    <w:uiPriority w:val="39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Hyperlink"/>
    <w:basedOn w:val="10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2">
    <w:name w:val="WPSOffice手动目录 1"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13">
    <w:name w:val="WPSOffice手动目录 2"/>
    <w:autoRedefine/>
    <w:uiPriority w:val="0"/>
    <w:pPr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  <w:style w:type="character" w:customStyle="1" w:styleId="14">
    <w:name w:val="标题 1 字符"/>
    <w:basedOn w:val="10"/>
    <w:link w:val="2"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15">
    <w:name w:val="标题 2 字符"/>
    <w:basedOn w:val="10"/>
    <w:link w:val="3"/>
    <w:uiPriority w:val="9"/>
    <w:rPr>
      <w:rFonts w:eastAsia="宋体" w:asciiTheme="majorHAnsi" w:hAnsiTheme="majorHAnsi" w:cstheme="majorBidi"/>
      <w:b/>
      <w:bCs/>
      <w:kern w:val="2"/>
      <w:sz w:val="32"/>
      <w:szCs w:val="32"/>
    </w:rPr>
  </w:style>
  <w:style w:type="paragraph" w:customStyle="1" w:styleId="16">
    <w:name w:val="正文段落"/>
    <w:basedOn w:val="1"/>
    <w:qFormat/>
    <w:uiPriority w:val="0"/>
    <w:pPr>
      <w:adjustRightInd w:val="0"/>
      <w:snapToGrid w:val="0"/>
      <w:spacing w:before="20" w:beforeLines="20" w:after="20" w:afterLines="20" w:line="336" w:lineRule="auto"/>
      <w:ind w:firstLine="200" w:firstLineChars="200"/>
    </w:pPr>
    <w:rPr>
      <w:rFonts w:ascii="Times New Roman" w:hAnsi="Times New Roman" w:cstheme="minorBidi"/>
      <w:sz w:val="24"/>
    </w:rPr>
  </w:style>
  <w:style w:type="paragraph" w:styleId="17">
    <w:name w:val="List Paragraph"/>
    <w:basedOn w:val="1"/>
    <w:qFormat/>
    <w:uiPriority w:val="34"/>
    <w:pPr>
      <w:ind w:firstLine="420" w:firstLineChars="200"/>
    </w:pPr>
    <w:rPr>
      <w:sz w:val="21"/>
    </w:rPr>
  </w:style>
  <w:style w:type="paragraph" w:customStyle="1" w:styleId="18">
    <w:name w:val="TOC Heading"/>
    <w:basedOn w:val="2"/>
    <w:next w:val="1"/>
    <w:autoRedefine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19">
    <w:name w:val="页眉 字符"/>
    <w:basedOn w:val="10"/>
    <w:link w:val="5"/>
    <w:autoRedefine/>
    <w:qFormat/>
    <w:uiPriority w:val="0"/>
    <w:rPr>
      <w:rFonts w:ascii="Calibri" w:hAnsi="Calibri" w:eastAsia="宋体" w:cs="Times New Roman"/>
      <w:kern w:val="2"/>
      <w:sz w:val="18"/>
      <w:szCs w:val="18"/>
    </w:rPr>
  </w:style>
  <w:style w:type="character" w:customStyle="1" w:styleId="20">
    <w:name w:val="页脚 字符"/>
    <w:basedOn w:val="10"/>
    <w:link w:val="4"/>
    <w:uiPriority w:val="0"/>
    <w:rPr>
      <w:rFonts w:ascii="Calibri" w:hAnsi="Calibri" w:eastAsia="宋体" w:cs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9CC1B1-B31A-4443-9FC7-C1CD04C0443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447</Words>
  <Characters>2551</Characters>
  <Lines>21</Lines>
  <Paragraphs>5</Paragraphs>
  <TotalTime>14</TotalTime>
  <ScaleCrop>false</ScaleCrop>
  <LinksUpToDate>false</LinksUpToDate>
  <CharactersWithSpaces>2993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2023-07-05T09:35:00Z</dcterms:created>
  <dc:creator>86177</dc:creator>
  <cp:lastModifiedBy>AHKO</cp:lastModifiedBy>
  <dcterms:modified xsi:type="dcterms:W3CDTF">2024-06-21T11:32:20Z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4E4411D9B866433AB279DB91AC66B06D_12</vt:lpwstr>
  </property>
</Properties>
</file>